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1E8" w:rsidRDefault="000D41E8" w:rsidP="000D41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ИНФОРМАЦИЯ</w:t>
      </w:r>
    </w:p>
    <w:p w:rsidR="000D41E8" w:rsidRDefault="000D41E8" w:rsidP="000D41E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</w:t>
      </w:r>
      <w:r w:rsidRPr="00D533D2">
        <w:rPr>
          <w:sz w:val="28"/>
          <w:szCs w:val="28"/>
        </w:rPr>
        <w:t>положений Федерального закона от 27 июля 2010 года № 210-ФЗ "Об организации предоставления</w:t>
      </w:r>
    </w:p>
    <w:p w:rsidR="000D41E8" w:rsidRDefault="000D41E8" w:rsidP="000D41E8">
      <w:pPr>
        <w:jc w:val="center"/>
        <w:rPr>
          <w:sz w:val="28"/>
          <w:szCs w:val="28"/>
        </w:rPr>
      </w:pPr>
      <w:r w:rsidRPr="00D533D2">
        <w:rPr>
          <w:sz w:val="28"/>
          <w:szCs w:val="28"/>
        </w:rPr>
        <w:t xml:space="preserve">государственных и муниципальных услуг" </w:t>
      </w:r>
      <w:r>
        <w:rPr>
          <w:sz w:val="28"/>
          <w:szCs w:val="28"/>
        </w:rPr>
        <w:t xml:space="preserve">при предоставлении муниципальных услуг Васильевское сельское поселение </w:t>
      </w:r>
    </w:p>
    <w:tbl>
      <w:tblPr>
        <w:tblW w:w="16395" w:type="dxa"/>
        <w:tblInd w:w="-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2"/>
        <w:gridCol w:w="2749"/>
        <w:gridCol w:w="418"/>
        <w:gridCol w:w="1143"/>
        <w:gridCol w:w="2185"/>
        <w:gridCol w:w="1112"/>
        <w:gridCol w:w="445"/>
        <w:gridCol w:w="1016"/>
        <w:gridCol w:w="228"/>
        <w:gridCol w:w="596"/>
        <w:gridCol w:w="830"/>
        <w:gridCol w:w="1319"/>
        <w:gridCol w:w="790"/>
        <w:gridCol w:w="32"/>
        <w:gridCol w:w="850"/>
        <w:gridCol w:w="741"/>
        <w:gridCol w:w="578"/>
        <w:gridCol w:w="821"/>
      </w:tblGrid>
      <w:tr w:rsidR="000D41E8" w:rsidRPr="0013791E" w:rsidTr="006D0D9E">
        <w:trPr>
          <w:gridBefore w:val="3"/>
          <w:gridAfter w:val="2"/>
          <w:wBefore w:w="3709" w:type="dxa"/>
          <w:wAfter w:w="1399" w:type="dxa"/>
        </w:trPr>
        <w:tc>
          <w:tcPr>
            <w:tcW w:w="488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D41E8" w:rsidRPr="0013791E" w:rsidRDefault="000D41E8" w:rsidP="006D0D9E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Марьяновский</w:t>
            </w:r>
            <w:proofErr w:type="spellEnd"/>
            <w:r>
              <w:rPr>
                <w:sz w:val="28"/>
                <w:szCs w:val="28"/>
              </w:rPr>
              <w:t xml:space="preserve"> муниципальный район 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41E8" w:rsidRPr="0013791E" w:rsidRDefault="000D41E8" w:rsidP="006D0D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з</w:t>
            </w:r>
            <w:r w:rsidRPr="0013791E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5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D41E8" w:rsidRPr="0013791E" w:rsidRDefault="000D41E8" w:rsidP="006D0D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16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41E8" w:rsidRPr="0013791E" w:rsidRDefault="000D41E8" w:rsidP="006D0D9E">
            <w:pPr>
              <w:jc w:val="center"/>
              <w:rPr>
                <w:sz w:val="28"/>
                <w:szCs w:val="28"/>
              </w:rPr>
            </w:pPr>
            <w:r w:rsidRPr="00A7359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20 </w:t>
            </w:r>
            <w:r w:rsidRPr="00A7359F">
              <w:rPr>
                <w:sz w:val="28"/>
                <w:szCs w:val="28"/>
              </w:rPr>
              <w:t>г</w:t>
            </w:r>
            <w:r w:rsidRPr="0013791E">
              <w:rPr>
                <w:sz w:val="28"/>
                <w:szCs w:val="28"/>
              </w:rPr>
              <w:t>.</w:t>
            </w:r>
          </w:p>
        </w:tc>
      </w:tr>
      <w:tr w:rsidR="000D41E8" w:rsidRPr="0013791E" w:rsidTr="006D0D9E">
        <w:trPr>
          <w:gridBefore w:val="3"/>
          <w:gridAfter w:val="2"/>
          <w:wBefore w:w="3709" w:type="dxa"/>
          <w:wAfter w:w="1399" w:type="dxa"/>
        </w:trPr>
        <w:tc>
          <w:tcPr>
            <w:tcW w:w="4885" w:type="dxa"/>
            <w:gridSpan w:val="4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D41E8" w:rsidRPr="0013791E" w:rsidRDefault="000D41E8" w:rsidP="006D0D9E">
            <w:pPr>
              <w:jc w:val="center"/>
              <w:rPr>
                <w:sz w:val="20"/>
                <w:szCs w:val="20"/>
              </w:rPr>
            </w:pPr>
            <w:r w:rsidRPr="0013791E">
              <w:rPr>
                <w:sz w:val="20"/>
                <w:szCs w:val="20"/>
              </w:rPr>
              <w:t xml:space="preserve">(наименование </w:t>
            </w:r>
            <w:r>
              <w:rPr>
                <w:sz w:val="20"/>
                <w:szCs w:val="20"/>
              </w:rPr>
              <w:t xml:space="preserve">муниципального района </w:t>
            </w:r>
            <w:proofErr w:type="gramStart"/>
            <w:r w:rsidRPr="0013791E">
              <w:rPr>
                <w:sz w:val="20"/>
                <w:szCs w:val="20"/>
              </w:rPr>
              <w:t>Омской</w:t>
            </w:r>
            <w:proofErr w:type="gramEnd"/>
            <w:r w:rsidRPr="0013791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обл.</w:t>
            </w:r>
            <w:r w:rsidRPr="0013791E">
              <w:rPr>
                <w:sz w:val="20"/>
                <w:szCs w:val="20"/>
              </w:rPr>
              <w:t>)</w:t>
            </w:r>
          </w:p>
        </w:tc>
        <w:tc>
          <w:tcPr>
            <w:tcW w:w="1244" w:type="dxa"/>
            <w:gridSpan w:val="2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D41E8" w:rsidRPr="0013791E" w:rsidRDefault="000D41E8" w:rsidP="006D0D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35" w:type="dxa"/>
            <w:gridSpan w:val="4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D41E8" w:rsidRPr="0013791E" w:rsidRDefault="000D41E8" w:rsidP="006D0D9E">
            <w:pPr>
              <w:jc w:val="center"/>
              <w:rPr>
                <w:sz w:val="20"/>
                <w:szCs w:val="20"/>
              </w:rPr>
            </w:pPr>
            <w:r w:rsidRPr="0013791E">
              <w:rPr>
                <w:sz w:val="20"/>
                <w:szCs w:val="20"/>
              </w:rPr>
              <w:t>(отчетный период)</w:t>
            </w:r>
            <w:r>
              <w:rPr>
                <w:sz w:val="20"/>
                <w:szCs w:val="20"/>
              </w:rPr>
              <w:t xml:space="preserve"> *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D41E8" w:rsidRPr="0013791E" w:rsidRDefault="000D41E8" w:rsidP="006D0D9E">
            <w:pPr>
              <w:jc w:val="center"/>
              <w:rPr>
                <w:sz w:val="28"/>
                <w:szCs w:val="28"/>
              </w:rPr>
            </w:pPr>
          </w:p>
        </w:tc>
      </w:tr>
      <w:tr w:rsidR="000D41E8" w:rsidRPr="00826119" w:rsidTr="006D0D9E">
        <w:tblPrEx>
          <w:jc w:val="center"/>
        </w:tblPrEx>
        <w:trPr>
          <w:trHeight w:val="893"/>
          <w:jc w:val="center"/>
        </w:trPr>
        <w:tc>
          <w:tcPr>
            <w:tcW w:w="542" w:type="dxa"/>
            <w:vMerge w:val="restart"/>
          </w:tcPr>
          <w:p w:rsidR="000D41E8" w:rsidRPr="00826119" w:rsidRDefault="000D41E8" w:rsidP="006D0D9E">
            <w:pPr>
              <w:jc w:val="center"/>
            </w:pPr>
            <w:r w:rsidRPr="00826119">
              <w:t xml:space="preserve">№ </w:t>
            </w:r>
            <w:proofErr w:type="spellStart"/>
            <w:proofErr w:type="gramStart"/>
            <w:r w:rsidRPr="00826119">
              <w:t>п</w:t>
            </w:r>
            <w:proofErr w:type="spellEnd"/>
            <w:proofErr w:type="gramEnd"/>
            <w:r w:rsidRPr="00826119">
              <w:t>/</w:t>
            </w:r>
            <w:proofErr w:type="spellStart"/>
            <w:r w:rsidRPr="00826119">
              <w:t>п</w:t>
            </w:r>
            <w:proofErr w:type="spellEnd"/>
          </w:p>
        </w:tc>
        <w:tc>
          <w:tcPr>
            <w:tcW w:w="2749" w:type="dxa"/>
            <w:vMerge w:val="restart"/>
          </w:tcPr>
          <w:p w:rsidR="000D41E8" w:rsidRPr="00826119" w:rsidRDefault="000D41E8" w:rsidP="006D0D9E">
            <w:pPr>
              <w:jc w:val="center"/>
            </w:pPr>
            <w:r w:rsidRPr="00826119">
              <w:t xml:space="preserve">Наименование </w:t>
            </w:r>
            <w:r>
              <w:t>муниципальной</w:t>
            </w:r>
            <w:r w:rsidRPr="00826119">
              <w:t xml:space="preserve"> услуги</w:t>
            </w:r>
          </w:p>
        </w:tc>
        <w:tc>
          <w:tcPr>
            <w:tcW w:w="1561" w:type="dxa"/>
            <w:gridSpan w:val="2"/>
            <w:vMerge w:val="restart"/>
          </w:tcPr>
          <w:p w:rsidR="000D41E8" w:rsidRPr="00826119" w:rsidRDefault="000D41E8" w:rsidP="006D0D9E">
            <w:pPr>
              <w:jc w:val="center"/>
            </w:pPr>
            <w:r w:rsidRPr="00826119">
              <w:t xml:space="preserve">Сведения об утверждении </w:t>
            </w:r>
            <w:proofErr w:type="spellStart"/>
            <w:proofErr w:type="gramStart"/>
            <w:r w:rsidRPr="00826119">
              <w:t>администра</w:t>
            </w:r>
            <w:r>
              <w:t>-</w:t>
            </w:r>
            <w:r w:rsidRPr="00826119">
              <w:t>тивного</w:t>
            </w:r>
            <w:proofErr w:type="spellEnd"/>
            <w:proofErr w:type="gramEnd"/>
            <w:r w:rsidRPr="00826119">
              <w:t xml:space="preserve"> регламента </w:t>
            </w:r>
            <w:r w:rsidRPr="003D4A03">
              <w:rPr>
                <w:i/>
              </w:rPr>
              <w:t>(да/нет)</w:t>
            </w:r>
          </w:p>
        </w:tc>
        <w:tc>
          <w:tcPr>
            <w:tcW w:w="2185" w:type="dxa"/>
            <w:vMerge w:val="restart"/>
          </w:tcPr>
          <w:p w:rsidR="000D41E8" w:rsidRDefault="000D41E8" w:rsidP="006D0D9E">
            <w:pPr>
              <w:jc w:val="center"/>
            </w:pPr>
            <w:r>
              <w:t>Реквизиты НПА</w:t>
            </w:r>
            <w:r w:rsidRPr="001E734E">
              <w:t>, которым утвержден административный регламент</w:t>
            </w:r>
            <w:r>
              <w:t>/</w:t>
            </w:r>
          </w:p>
          <w:p w:rsidR="000D41E8" w:rsidRPr="00826119" w:rsidRDefault="000D41E8" w:rsidP="006D0D9E">
            <w:pPr>
              <w:jc w:val="center"/>
            </w:pPr>
            <w:r>
              <w:t>причины отсутствия АР, планируемый срок утверждения АР</w:t>
            </w:r>
          </w:p>
        </w:tc>
        <w:tc>
          <w:tcPr>
            <w:tcW w:w="3397" w:type="dxa"/>
            <w:gridSpan w:val="5"/>
          </w:tcPr>
          <w:p w:rsidR="000D41E8" w:rsidRPr="00826119" w:rsidRDefault="000D41E8" w:rsidP="006D0D9E">
            <w:pPr>
              <w:jc w:val="center"/>
            </w:pPr>
            <w:r w:rsidRPr="00826119">
              <w:t xml:space="preserve">Количество обращений за предоставлением </w:t>
            </w:r>
            <w:r>
              <w:t>муниципальной</w:t>
            </w:r>
            <w:r w:rsidRPr="00826119">
              <w:t xml:space="preserve"> услуги</w:t>
            </w:r>
          </w:p>
        </w:tc>
        <w:tc>
          <w:tcPr>
            <w:tcW w:w="2971" w:type="dxa"/>
            <w:gridSpan w:val="4"/>
          </w:tcPr>
          <w:p w:rsidR="000D41E8" w:rsidRPr="00826119" w:rsidRDefault="000D41E8" w:rsidP="006D0D9E">
            <w:pPr>
              <w:jc w:val="center"/>
            </w:pPr>
            <w:r w:rsidRPr="00826119">
              <w:t xml:space="preserve">Количество отказов в предоставлении </w:t>
            </w:r>
            <w:r>
              <w:t>муниципальной</w:t>
            </w:r>
            <w:r w:rsidRPr="00826119">
              <w:t xml:space="preserve"> услуги</w:t>
            </w:r>
          </w:p>
        </w:tc>
        <w:tc>
          <w:tcPr>
            <w:tcW w:w="2990" w:type="dxa"/>
            <w:gridSpan w:val="4"/>
          </w:tcPr>
          <w:p w:rsidR="000D41E8" w:rsidRPr="00826119" w:rsidRDefault="000D41E8" w:rsidP="006D0D9E">
            <w:pPr>
              <w:jc w:val="center"/>
            </w:pPr>
            <w:r w:rsidRPr="00826119">
              <w:t xml:space="preserve">Количество предоставленных </w:t>
            </w:r>
            <w:proofErr w:type="gramStart"/>
            <w:r>
              <w:t>муниципальной</w:t>
            </w:r>
            <w:proofErr w:type="gramEnd"/>
            <w:r w:rsidRPr="00826119">
              <w:t xml:space="preserve"> услуг</w:t>
            </w:r>
          </w:p>
        </w:tc>
      </w:tr>
      <w:tr w:rsidR="000D41E8" w:rsidRPr="00826119" w:rsidTr="006D0D9E">
        <w:tblPrEx>
          <w:jc w:val="center"/>
        </w:tblPrEx>
        <w:trPr>
          <w:trHeight w:val="465"/>
          <w:jc w:val="center"/>
        </w:trPr>
        <w:tc>
          <w:tcPr>
            <w:tcW w:w="542" w:type="dxa"/>
            <w:vMerge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2749" w:type="dxa"/>
            <w:vMerge/>
          </w:tcPr>
          <w:p w:rsidR="000D41E8" w:rsidRPr="00826119" w:rsidRDefault="000D41E8" w:rsidP="006D0D9E">
            <w:pPr>
              <w:jc w:val="center"/>
              <w:rPr>
                <w:b/>
              </w:rPr>
            </w:pPr>
          </w:p>
        </w:tc>
        <w:tc>
          <w:tcPr>
            <w:tcW w:w="1561" w:type="dxa"/>
            <w:gridSpan w:val="2"/>
            <w:vMerge/>
          </w:tcPr>
          <w:p w:rsidR="000D41E8" w:rsidRPr="00826119" w:rsidRDefault="000D41E8" w:rsidP="006D0D9E">
            <w:pPr>
              <w:jc w:val="center"/>
              <w:rPr>
                <w:b/>
              </w:rPr>
            </w:pPr>
          </w:p>
        </w:tc>
        <w:tc>
          <w:tcPr>
            <w:tcW w:w="2185" w:type="dxa"/>
            <w:vMerge/>
          </w:tcPr>
          <w:p w:rsidR="000D41E8" w:rsidRPr="00826119" w:rsidRDefault="000D41E8" w:rsidP="006D0D9E">
            <w:pPr>
              <w:jc w:val="center"/>
              <w:rPr>
                <w:b/>
              </w:rPr>
            </w:pPr>
          </w:p>
        </w:tc>
        <w:tc>
          <w:tcPr>
            <w:tcW w:w="1112" w:type="dxa"/>
            <w:vMerge w:val="restart"/>
          </w:tcPr>
          <w:p w:rsidR="000D41E8" w:rsidRPr="00826119" w:rsidRDefault="000D41E8" w:rsidP="006D0D9E">
            <w:pPr>
              <w:jc w:val="center"/>
            </w:pPr>
            <w:r w:rsidRPr="00826119">
              <w:t>Всего</w:t>
            </w:r>
          </w:p>
        </w:tc>
        <w:tc>
          <w:tcPr>
            <w:tcW w:w="2285" w:type="dxa"/>
            <w:gridSpan w:val="4"/>
          </w:tcPr>
          <w:p w:rsidR="000D41E8" w:rsidRPr="00826119" w:rsidRDefault="000D41E8" w:rsidP="006D0D9E">
            <w:pPr>
              <w:jc w:val="center"/>
            </w:pPr>
            <w:r w:rsidRPr="00826119">
              <w:t>в том числе</w:t>
            </w:r>
          </w:p>
        </w:tc>
        <w:tc>
          <w:tcPr>
            <w:tcW w:w="830" w:type="dxa"/>
            <w:vMerge w:val="restart"/>
          </w:tcPr>
          <w:p w:rsidR="000D41E8" w:rsidRPr="00826119" w:rsidRDefault="000D41E8" w:rsidP="006D0D9E">
            <w:pPr>
              <w:jc w:val="center"/>
            </w:pPr>
            <w:r w:rsidRPr="00826119">
              <w:t>Всего</w:t>
            </w:r>
          </w:p>
        </w:tc>
        <w:tc>
          <w:tcPr>
            <w:tcW w:w="2141" w:type="dxa"/>
            <w:gridSpan w:val="3"/>
          </w:tcPr>
          <w:p w:rsidR="000D41E8" w:rsidRPr="00826119" w:rsidRDefault="000D41E8" w:rsidP="006D0D9E">
            <w:pPr>
              <w:jc w:val="center"/>
            </w:pPr>
            <w:r w:rsidRPr="00826119">
              <w:t>в том числе</w:t>
            </w:r>
          </w:p>
        </w:tc>
        <w:tc>
          <w:tcPr>
            <w:tcW w:w="850" w:type="dxa"/>
            <w:vMerge w:val="restart"/>
          </w:tcPr>
          <w:p w:rsidR="000D41E8" w:rsidRPr="00826119" w:rsidRDefault="000D41E8" w:rsidP="006D0D9E">
            <w:pPr>
              <w:jc w:val="center"/>
            </w:pPr>
            <w:r w:rsidRPr="00826119">
              <w:t>Всего</w:t>
            </w:r>
          </w:p>
        </w:tc>
        <w:tc>
          <w:tcPr>
            <w:tcW w:w="2140" w:type="dxa"/>
            <w:gridSpan w:val="3"/>
          </w:tcPr>
          <w:p w:rsidR="000D41E8" w:rsidRPr="00826119" w:rsidRDefault="000D41E8" w:rsidP="006D0D9E">
            <w:pPr>
              <w:jc w:val="center"/>
            </w:pPr>
            <w:r w:rsidRPr="00826119">
              <w:t>в том числе</w:t>
            </w:r>
          </w:p>
        </w:tc>
      </w:tr>
      <w:tr w:rsidR="000D41E8" w:rsidRPr="00826119" w:rsidTr="006D0D9E">
        <w:tblPrEx>
          <w:jc w:val="center"/>
        </w:tblPrEx>
        <w:trPr>
          <w:trHeight w:val="931"/>
          <w:jc w:val="center"/>
        </w:trPr>
        <w:tc>
          <w:tcPr>
            <w:tcW w:w="542" w:type="dxa"/>
            <w:vMerge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2749" w:type="dxa"/>
            <w:vMerge/>
          </w:tcPr>
          <w:p w:rsidR="000D41E8" w:rsidRPr="00826119" w:rsidRDefault="000D41E8" w:rsidP="006D0D9E">
            <w:pPr>
              <w:jc w:val="center"/>
              <w:rPr>
                <w:b/>
              </w:rPr>
            </w:pPr>
          </w:p>
        </w:tc>
        <w:tc>
          <w:tcPr>
            <w:tcW w:w="1561" w:type="dxa"/>
            <w:gridSpan w:val="2"/>
            <w:vMerge/>
          </w:tcPr>
          <w:p w:rsidR="000D41E8" w:rsidRPr="00826119" w:rsidRDefault="000D41E8" w:rsidP="006D0D9E">
            <w:pPr>
              <w:jc w:val="center"/>
              <w:rPr>
                <w:b/>
              </w:rPr>
            </w:pPr>
          </w:p>
        </w:tc>
        <w:tc>
          <w:tcPr>
            <w:tcW w:w="2185" w:type="dxa"/>
            <w:vMerge/>
          </w:tcPr>
          <w:p w:rsidR="000D41E8" w:rsidRPr="00826119" w:rsidRDefault="000D41E8" w:rsidP="006D0D9E">
            <w:pPr>
              <w:jc w:val="center"/>
              <w:rPr>
                <w:b/>
              </w:rPr>
            </w:pPr>
          </w:p>
        </w:tc>
        <w:tc>
          <w:tcPr>
            <w:tcW w:w="1112" w:type="dxa"/>
            <w:vMerge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1461" w:type="dxa"/>
            <w:gridSpan w:val="2"/>
          </w:tcPr>
          <w:p w:rsidR="000D41E8" w:rsidRPr="00826119" w:rsidRDefault="000D41E8" w:rsidP="006D0D9E">
            <w:pPr>
              <w:jc w:val="center"/>
            </w:pPr>
            <w:r w:rsidRPr="00826119">
              <w:t xml:space="preserve">в </w:t>
            </w:r>
            <w:proofErr w:type="spellStart"/>
            <w:proofErr w:type="gramStart"/>
            <w:r w:rsidRPr="00826119">
              <w:t>электрон-ной</w:t>
            </w:r>
            <w:proofErr w:type="spellEnd"/>
            <w:proofErr w:type="gramEnd"/>
            <w:r w:rsidRPr="00826119">
              <w:t xml:space="preserve"> форме</w:t>
            </w:r>
          </w:p>
        </w:tc>
        <w:tc>
          <w:tcPr>
            <w:tcW w:w="824" w:type="dxa"/>
            <w:gridSpan w:val="2"/>
          </w:tcPr>
          <w:p w:rsidR="000D41E8" w:rsidRPr="00826119" w:rsidRDefault="000D41E8" w:rsidP="006D0D9E">
            <w:pPr>
              <w:jc w:val="center"/>
            </w:pPr>
            <w:r w:rsidRPr="00826119">
              <w:t>через МФЦ</w:t>
            </w:r>
          </w:p>
        </w:tc>
        <w:tc>
          <w:tcPr>
            <w:tcW w:w="830" w:type="dxa"/>
            <w:vMerge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1319" w:type="dxa"/>
          </w:tcPr>
          <w:p w:rsidR="000D41E8" w:rsidRPr="00826119" w:rsidRDefault="000D41E8" w:rsidP="006D0D9E">
            <w:pPr>
              <w:jc w:val="center"/>
            </w:pPr>
            <w:r w:rsidRPr="00826119">
              <w:t xml:space="preserve">в </w:t>
            </w:r>
            <w:proofErr w:type="spellStart"/>
            <w:proofErr w:type="gramStart"/>
            <w:r w:rsidRPr="00826119">
              <w:t>электрон-ной</w:t>
            </w:r>
            <w:proofErr w:type="spellEnd"/>
            <w:proofErr w:type="gramEnd"/>
            <w:r w:rsidRPr="00826119">
              <w:t xml:space="preserve"> форме</w:t>
            </w:r>
          </w:p>
        </w:tc>
        <w:tc>
          <w:tcPr>
            <w:tcW w:w="822" w:type="dxa"/>
            <w:gridSpan w:val="2"/>
          </w:tcPr>
          <w:p w:rsidR="000D41E8" w:rsidRPr="00826119" w:rsidRDefault="000D41E8" w:rsidP="006D0D9E">
            <w:pPr>
              <w:jc w:val="center"/>
            </w:pPr>
            <w:r w:rsidRPr="00826119">
              <w:t>через МФЦ</w:t>
            </w:r>
          </w:p>
        </w:tc>
        <w:tc>
          <w:tcPr>
            <w:tcW w:w="850" w:type="dxa"/>
            <w:vMerge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1319" w:type="dxa"/>
            <w:gridSpan w:val="2"/>
          </w:tcPr>
          <w:p w:rsidR="000D41E8" w:rsidRPr="00826119" w:rsidRDefault="000D41E8" w:rsidP="006D0D9E">
            <w:pPr>
              <w:jc w:val="center"/>
            </w:pPr>
            <w:r w:rsidRPr="00826119">
              <w:t xml:space="preserve">в </w:t>
            </w:r>
            <w:proofErr w:type="spellStart"/>
            <w:proofErr w:type="gramStart"/>
            <w:r w:rsidRPr="00826119">
              <w:t>электрон-ной</w:t>
            </w:r>
            <w:proofErr w:type="spellEnd"/>
            <w:proofErr w:type="gramEnd"/>
            <w:r w:rsidRPr="00826119">
              <w:t xml:space="preserve"> форме</w:t>
            </w:r>
          </w:p>
        </w:tc>
        <w:tc>
          <w:tcPr>
            <w:tcW w:w="821" w:type="dxa"/>
          </w:tcPr>
          <w:p w:rsidR="000D41E8" w:rsidRPr="00826119" w:rsidRDefault="000D41E8" w:rsidP="006D0D9E">
            <w:pPr>
              <w:jc w:val="center"/>
            </w:pPr>
            <w:r w:rsidRPr="00826119">
              <w:t>через МФЦ</w:t>
            </w:r>
          </w:p>
        </w:tc>
      </w:tr>
      <w:tr w:rsidR="000D41E8" w:rsidRPr="00826119" w:rsidTr="006D0D9E">
        <w:tblPrEx>
          <w:jc w:val="center"/>
        </w:tblPrEx>
        <w:trPr>
          <w:trHeight w:val="70"/>
          <w:jc w:val="center"/>
        </w:trPr>
        <w:tc>
          <w:tcPr>
            <w:tcW w:w="542" w:type="dxa"/>
          </w:tcPr>
          <w:p w:rsidR="000D41E8" w:rsidRPr="00826119" w:rsidRDefault="000D41E8" w:rsidP="006D0D9E">
            <w:pPr>
              <w:jc w:val="center"/>
            </w:pPr>
            <w:r>
              <w:t>10.</w:t>
            </w:r>
          </w:p>
        </w:tc>
        <w:tc>
          <w:tcPr>
            <w:tcW w:w="15853" w:type="dxa"/>
            <w:gridSpan w:val="17"/>
          </w:tcPr>
          <w:p w:rsidR="000D41E8" w:rsidRPr="00826119" w:rsidRDefault="000D41E8" w:rsidP="006D0D9E">
            <w:r w:rsidRPr="00950AB6">
              <w:rPr>
                <w:b/>
                <w:i/>
              </w:rPr>
              <w:t xml:space="preserve">Администрация </w:t>
            </w:r>
            <w:r>
              <w:rPr>
                <w:b/>
                <w:i/>
              </w:rPr>
              <w:t>Васильевского</w:t>
            </w:r>
            <w:r w:rsidRPr="00950AB6">
              <w:rPr>
                <w:b/>
                <w:i/>
              </w:rPr>
              <w:t xml:space="preserve"> сельского поселения</w:t>
            </w:r>
          </w:p>
        </w:tc>
      </w:tr>
      <w:tr w:rsidR="000D41E8" w:rsidRPr="00826119" w:rsidTr="006D0D9E">
        <w:tblPrEx>
          <w:jc w:val="center"/>
        </w:tblPrEx>
        <w:trPr>
          <w:trHeight w:val="70"/>
          <w:jc w:val="center"/>
        </w:trPr>
        <w:tc>
          <w:tcPr>
            <w:tcW w:w="542" w:type="dxa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2749" w:type="dxa"/>
          </w:tcPr>
          <w:p w:rsidR="000D41E8" w:rsidRDefault="000D41E8" w:rsidP="006D0D9E">
            <w:r>
              <w:rPr>
                <w:rStyle w:val="value"/>
              </w:rPr>
              <w:t>Предоставление нотариальных услуг</w:t>
            </w:r>
          </w:p>
        </w:tc>
        <w:tc>
          <w:tcPr>
            <w:tcW w:w="1561" w:type="dxa"/>
            <w:gridSpan w:val="2"/>
          </w:tcPr>
          <w:p w:rsidR="000D41E8" w:rsidRPr="00826119" w:rsidRDefault="000D41E8" w:rsidP="006D0D9E">
            <w:r>
              <w:t>да</w:t>
            </w:r>
          </w:p>
        </w:tc>
        <w:tc>
          <w:tcPr>
            <w:tcW w:w="2185" w:type="dxa"/>
          </w:tcPr>
          <w:p w:rsidR="000D41E8" w:rsidRPr="00826119" w:rsidRDefault="000D41E8" w:rsidP="006D0D9E">
            <w:r>
              <w:t>№57 от 01.11.2012</w:t>
            </w:r>
          </w:p>
        </w:tc>
        <w:tc>
          <w:tcPr>
            <w:tcW w:w="1112" w:type="dxa"/>
          </w:tcPr>
          <w:p w:rsidR="000D41E8" w:rsidRPr="00C3682F" w:rsidRDefault="000D41E8" w:rsidP="006D0D9E">
            <w:pPr>
              <w:jc w:val="center"/>
              <w:rPr>
                <w:b/>
              </w:rPr>
            </w:pPr>
            <w:r>
              <w:rPr>
                <w:b/>
              </w:rPr>
              <w:t>152</w:t>
            </w:r>
          </w:p>
        </w:tc>
        <w:tc>
          <w:tcPr>
            <w:tcW w:w="1461" w:type="dxa"/>
            <w:gridSpan w:val="2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824" w:type="dxa"/>
            <w:gridSpan w:val="2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830" w:type="dxa"/>
          </w:tcPr>
          <w:p w:rsidR="000D41E8" w:rsidRPr="00C3682F" w:rsidRDefault="000D41E8" w:rsidP="006D0D9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19" w:type="dxa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822" w:type="dxa"/>
            <w:gridSpan w:val="2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850" w:type="dxa"/>
          </w:tcPr>
          <w:p w:rsidR="000D41E8" w:rsidRPr="00C3682F" w:rsidRDefault="000D41E8" w:rsidP="006D0D9E">
            <w:pPr>
              <w:jc w:val="center"/>
              <w:rPr>
                <w:b/>
              </w:rPr>
            </w:pPr>
            <w:r>
              <w:rPr>
                <w:b/>
              </w:rPr>
              <w:t>152</w:t>
            </w:r>
          </w:p>
        </w:tc>
        <w:tc>
          <w:tcPr>
            <w:tcW w:w="1319" w:type="dxa"/>
            <w:gridSpan w:val="2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821" w:type="dxa"/>
          </w:tcPr>
          <w:p w:rsidR="000D41E8" w:rsidRPr="00826119" w:rsidRDefault="000D41E8" w:rsidP="006D0D9E">
            <w:pPr>
              <w:jc w:val="center"/>
            </w:pPr>
            <w:r>
              <w:t>0</w:t>
            </w:r>
          </w:p>
        </w:tc>
      </w:tr>
      <w:tr w:rsidR="000D41E8" w:rsidRPr="00826119" w:rsidTr="006D0D9E">
        <w:tblPrEx>
          <w:jc w:val="center"/>
        </w:tblPrEx>
        <w:trPr>
          <w:trHeight w:val="70"/>
          <w:jc w:val="center"/>
        </w:trPr>
        <w:tc>
          <w:tcPr>
            <w:tcW w:w="542" w:type="dxa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2749" w:type="dxa"/>
          </w:tcPr>
          <w:p w:rsidR="000D41E8" w:rsidRDefault="000D41E8" w:rsidP="006D0D9E">
            <w:r>
              <w:rPr>
                <w:rStyle w:val="value"/>
              </w:rPr>
              <w:t>Присвоение (изменение) адресов объектам недвижимости</w:t>
            </w:r>
          </w:p>
        </w:tc>
        <w:tc>
          <w:tcPr>
            <w:tcW w:w="1561" w:type="dxa"/>
            <w:gridSpan w:val="2"/>
          </w:tcPr>
          <w:p w:rsidR="000D41E8" w:rsidRPr="00826119" w:rsidRDefault="000D41E8" w:rsidP="006D0D9E">
            <w:r>
              <w:t>да</w:t>
            </w:r>
          </w:p>
        </w:tc>
        <w:tc>
          <w:tcPr>
            <w:tcW w:w="2185" w:type="dxa"/>
          </w:tcPr>
          <w:p w:rsidR="000D41E8" w:rsidRPr="00826119" w:rsidRDefault="000D41E8" w:rsidP="006D0D9E">
            <w:r>
              <w:t>№106 от 26.10.2016</w:t>
            </w:r>
          </w:p>
        </w:tc>
        <w:tc>
          <w:tcPr>
            <w:tcW w:w="1112" w:type="dxa"/>
          </w:tcPr>
          <w:p w:rsidR="000D41E8" w:rsidRPr="00C3682F" w:rsidRDefault="000D41E8" w:rsidP="006D0D9E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461" w:type="dxa"/>
            <w:gridSpan w:val="2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824" w:type="dxa"/>
            <w:gridSpan w:val="2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830" w:type="dxa"/>
          </w:tcPr>
          <w:p w:rsidR="000D41E8" w:rsidRPr="00C3682F" w:rsidRDefault="000D41E8" w:rsidP="006D0D9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19" w:type="dxa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822" w:type="dxa"/>
            <w:gridSpan w:val="2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850" w:type="dxa"/>
          </w:tcPr>
          <w:p w:rsidR="000D41E8" w:rsidRPr="00C3682F" w:rsidRDefault="000D41E8" w:rsidP="006D0D9E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319" w:type="dxa"/>
            <w:gridSpan w:val="2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821" w:type="dxa"/>
          </w:tcPr>
          <w:p w:rsidR="000D41E8" w:rsidRPr="00826119" w:rsidRDefault="000D41E8" w:rsidP="006D0D9E">
            <w:pPr>
              <w:jc w:val="center"/>
            </w:pPr>
            <w:r>
              <w:t>0</w:t>
            </w:r>
          </w:p>
        </w:tc>
      </w:tr>
      <w:tr w:rsidR="000D41E8" w:rsidRPr="00826119" w:rsidTr="006D0D9E">
        <w:tblPrEx>
          <w:jc w:val="center"/>
        </w:tblPrEx>
        <w:trPr>
          <w:trHeight w:val="70"/>
          <w:jc w:val="center"/>
        </w:trPr>
        <w:tc>
          <w:tcPr>
            <w:tcW w:w="542" w:type="dxa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2749" w:type="dxa"/>
          </w:tcPr>
          <w:p w:rsidR="000D41E8" w:rsidRDefault="000D41E8" w:rsidP="006D0D9E">
            <w:r>
              <w:rPr>
                <w:rStyle w:val="value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1561" w:type="dxa"/>
            <w:gridSpan w:val="2"/>
          </w:tcPr>
          <w:p w:rsidR="000D41E8" w:rsidRPr="00826119" w:rsidRDefault="000D41E8" w:rsidP="006D0D9E">
            <w:r>
              <w:t>нет</w:t>
            </w:r>
          </w:p>
        </w:tc>
        <w:tc>
          <w:tcPr>
            <w:tcW w:w="2185" w:type="dxa"/>
          </w:tcPr>
          <w:p w:rsidR="000D41E8" w:rsidRPr="00826119" w:rsidRDefault="000D41E8" w:rsidP="006D0D9E"/>
        </w:tc>
        <w:tc>
          <w:tcPr>
            <w:tcW w:w="1112" w:type="dxa"/>
          </w:tcPr>
          <w:p w:rsidR="000D41E8" w:rsidRPr="00C3682F" w:rsidRDefault="000D41E8" w:rsidP="006D0D9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61" w:type="dxa"/>
            <w:gridSpan w:val="2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824" w:type="dxa"/>
            <w:gridSpan w:val="2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830" w:type="dxa"/>
          </w:tcPr>
          <w:p w:rsidR="000D41E8" w:rsidRPr="00C3682F" w:rsidRDefault="000D41E8" w:rsidP="006D0D9E">
            <w:pPr>
              <w:jc w:val="center"/>
              <w:rPr>
                <w:b/>
              </w:rPr>
            </w:pPr>
          </w:p>
        </w:tc>
        <w:tc>
          <w:tcPr>
            <w:tcW w:w="1319" w:type="dxa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822" w:type="dxa"/>
            <w:gridSpan w:val="2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850" w:type="dxa"/>
          </w:tcPr>
          <w:p w:rsidR="000D41E8" w:rsidRPr="00C3682F" w:rsidRDefault="000D41E8" w:rsidP="006D0D9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19" w:type="dxa"/>
            <w:gridSpan w:val="2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821" w:type="dxa"/>
          </w:tcPr>
          <w:p w:rsidR="000D41E8" w:rsidRPr="00826119" w:rsidRDefault="000D41E8" w:rsidP="006D0D9E">
            <w:pPr>
              <w:jc w:val="center"/>
            </w:pPr>
          </w:p>
        </w:tc>
      </w:tr>
      <w:tr w:rsidR="000D41E8" w:rsidRPr="00826119" w:rsidTr="006D0D9E">
        <w:tblPrEx>
          <w:jc w:val="center"/>
        </w:tblPrEx>
        <w:trPr>
          <w:trHeight w:val="70"/>
          <w:jc w:val="center"/>
        </w:trPr>
        <w:tc>
          <w:tcPr>
            <w:tcW w:w="542" w:type="dxa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2749" w:type="dxa"/>
          </w:tcPr>
          <w:p w:rsidR="000D41E8" w:rsidRPr="00543960" w:rsidRDefault="000D41E8" w:rsidP="006D0D9E">
            <w:r w:rsidRPr="00543960">
              <w:t>Предоставление земельного участка, находящегося в муниципальной собственности, без проведения торгов</w:t>
            </w:r>
          </w:p>
        </w:tc>
        <w:tc>
          <w:tcPr>
            <w:tcW w:w="1561" w:type="dxa"/>
            <w:gridSpan w:val="2"/>
          </w:tcPr>
          <w:p w:rsidR="000D41E8" w:rsidRPr="00826119" w:rsidRDefault="000D41E8" w:rsidP="006D0D9E">
            <w:r>
              <w:t>да</w:t>
            </w:r>
          </w:p>
        </w:tc>
        <w:tc>
          <w:tcPr>
            <w:tcW w:w="2185" w:type="dxa"/>
          </w:tcPr>
          <w:p w:rsidR="000D41E8" w:rsidRPr="00543960" w:rsidRDefault="000D41E8" w:rsidP="006D0D9E">
            <w:r>
              <w:t>№187 от 31</w:t>
            </w:r>
            <w:r w:rsidRPr="00543960">
              <w:t>.1</w:t>
            </w:r>
            <w:r>
              <w:t>2</w:t>
            </w:r>
            <w:r w:rsidRPr="00543960">
              <w:t>.201</w:t>
            </w:r>
            <w:r>
              <w:t>5</w:t>
            </w:r>
          </w:p>
        </w:tc>
        <w:tc>
          <w:tcPr>
            <w:tcW w:w="1112" w:type="dxa"/>
          </w:tcPr>
          <w:p w:rsidR="000D41E8" w:rsidRPr="00543960" w:rsidRDefault="000D41E8" w:rsidP="006D0D9E">
            <w:pPr>
              <w:jc w:val="center"/>
              <w:rPr>
                <w:b/>
              </w:rPr>
            </w:pPr>
            <w:r w:rsidRPr="00543960">
              <w:rPr>
                <w:b/>
              </w:rPr>
              <w:t>0</w:t>
            </w:r>
          </w:p>
        </w:tc>
        <w:tc>
          <w:tcPr>
            <w:tcW w:w="1461" w:type="dxa"/>
            <w:gridSpan w:val="2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824" w:type="dxa"/>
            <w:gridSpan w:val="2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830" w:type="dxa"/>
          </w:tcPr>
          <w:p w:rsidR="000D41E8" w:rsidRPr="00C3682F" w:rsidRDefault="000D41E8" w:rsidP="006D0D9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19" w:type="dxa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822" w:type="dxa"/>
            <w:gridSpan w:val="2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850" w:type="dxa"/>
          </w:tcPr>
          <w:p w:rsidR="000D41E8" w:rsidRPr="00C3682F" w:rsidRDefault="000D41E8" w:rsidP="006D0D9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19" w:type="dxa"/>
            <w:gridSpan w:val="2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821" w:type="dxa"/>
          </w:tcPr>
          <w:p w:rsidR="000D41E8" w:rsidRPr="00826119" w:rsidRDefault="000D41E8" w:rsidP="006D0D9E">
            <w:pPr>
              <w:jc w:val="center"/>
            </w:pPr>
          </w:p>
        </w:tc>
      </w:tr>
      <w:tr w:rsidR="000D41E8" w:rsidRPr="00826119" w:rsidTr="006D0D9E">
        <w:tblPrEx>
          <w:jc w:val="center"/>
        </w:tblPrEx>
        <w:trPr>
          <w:trHeight w:val="70"/>
          <w:jc w:val="center"/>
        </w:trPr>
        <w:tc>
          <w:tcPr>
            <w:tcW w:w="542" w:type="dxa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2749" w:type="dxa"/>
          </w:tcPr>
          <w:p w:rsidR="000D41E8" w:rsidRDefault="000D41E8" w:rsidP="006D0D9E">
            <w:pPr>
              <w:rPr>
                <w:rStyle w:val="value"/>
              </w:rPr>
            </w:pPr>
            <w:r>
              <w:rPr>
                <w:rStyle w:val="value"/>
              </w:rPr>
              <w:t xml:space="preserve">Выдача документов (единого жилищного документа, копии финансово-лицевого </w:t>
            </w:r>
            <w:r>
              <w:rPr>
                <w:rStyle w:val="value"/>
              </w:rPr>
              <w:lastRenderedPageBreak/>
              <w:t>счета, выписки из домовой книги, карточки учета собственника жилого помещения, справок и иных документов)</w:t>
            </w:r>
          </w:p>
        </w:tc>
        <w:tc>
          <w:tcPr>
            <w:tcW w:w="1561" w:type="dxa"/>
            <w:gridSpan w:val="2"/>
          </w:tcPr>
          <w:p w:rsidR="000D41E8" w:rsidRPr="00826119" w:rsidRDefault="000D41E8" w:rsidP="006D0D9E">
            <w:r>
              <w:lastRenderedPageBreak/>
              <w:t>да</w:t>
            </w:r>
          </w:p>
        </w:tc>
        <w:tc>
          <w:tcPr>
            <w:tcW w:w="2185" w:type="dxa"/>
          </w:tcPr>
          <w:p w:rsidR="000D41E8" w:rsidRPr="00826119" w:rsidRDefault="000D41E8" w:rsidP="006D0D9E">
            <w:r>
              <w:t>№68 от 06.04.2016</w:t>
            </w:r>
          </w:p>
        </w:tc>
        <w:tc>
          <w:tcPr>
            <w:tcW w:w="1112" w:type="dxa"/>
          </w:tcPr>
          <w:p w:rsidR="000D41E8" w:rsidRPr="00C3682F" w:rsidRDefault="000D41E8" w:rsidP="006D0D9E">
            <w:pPr>
              <w:jc w:val="center"/>
              <w:rPr>
                <w:b/>
              </w:rPr>
            </w:pPr>
            <w:r>
              <w:rPr>
                <w:b/>
              </w:rPr>
              <w:t>2511</w:t>
            </w:r>
          </w:p>
        </w:tc>
        <w:tc>
          <w:tcPr>
            <w:tcW w:w="1461" w:type="dxa"/>
            <w:gridSpan w:val="2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824" w:type="dxa"/>
            <w:gridSpan w:val="2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830" w:type="dxa"/>
          </w:tcPr>
          <w:p w:rsidR="000D41E8" w:rsidRPr="00C3682F" w:rsidRDefault="000D41E8" w:rsidP="006D0D9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19" w:type="dxa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822" w:type="dxa"/>
            <w:gridSpan w:val="2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850" w:type="dxa"/>
          </w:tcPr>
          <w:p w:rsidR="000D41E8" w:rsidRPr="00C3682F" w:rsidRDefault="000D41E8" w:rsidP="006D0D9E">
            <w:pPr>
              <w:jc w:val="center"/>
              <w:rPr>
                <w:b/>
              </w:rPr>
            </w:pPr>
            <w:r>
              <w:rPr>
                <w:b/>
              </w:rPr>
              <w:t>2511</w:t>
            </w:r>
          </w:p>
        </w:tc>
        <w:tc>
          <w:tcPr>
            <w:tcW w:w="1319" w:type="dxa"/>
            <w:gridSpan w:val="2"/>
          </w:tcPr>
          <w:p w:rsidR="000D41E8" w:rsidRPr="00826119" w:rsidRDefault="000D41E8" w:rsidP="006D0D9E">
            <w:pPr>
              <w:jc w:val="center"/>
            </w:pPr>
          </w:p>
        </w:tc>
        <w:tc>
          <w:tcPr>
            <w:tcW w:w="821" w:type="dxa"/>
          </w:tcPr>
          <w:p w:rsidR="000D41E8" w:rsidRPr="00826119" w:rsidRDefault="000D41E8" w:rsidP="006D0D9E">
            <w:pPr>
              <w:jc w:val="center"/>
            </w:pPr>
            <w:r>
              <w:t>0</w:t>
            </w:r>
          </w:p>
        </w:tc>
      </w:tr>
    </w:tbl>
    <w:p w:rsidR="000D41E8" w:rsidRDefault="000D41E8" w:rsidP="000D41E8"/>
    <w:p w:rsidR="000D41E8" w:rsidRDefault="000D41E8" w:rsidP="000D41E8"/>
    <w:p w:rsidR="000D41E8" w:rsidRDefault="000D41E8" w:rsidP="000D41E8"/>
    <w:p w:rsidR="007026F3" w:rsidRDefault="007026F3"/>
    <w:sectPr w:rsidR="007026F3" w:rsidSect="00465B1E">
      <w:headerReference w:type="default" r:id="rId4"/>
      <w:pgSz w:w="16838" w:h="11906" w:orient="landscape"/>
      <w:pgMar w:top="709" w:right="1134" w:bottom="850" w:left="1134" w:header="567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69542"/>
      <w:docPartObj>
        <w:docPartGallery w:val="Page Numbers (Top of Page)"/>
        <w:docPartUnique/>
      </w:docPartObj>
    </w:sdtPr>
    <w:sdtEndPr/>
    <w:sdtContent>
      <w:p w:rsidR="009F6E30" w:rsidRDefault="000D41E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F6E30" w:rsidRDefault="000D41E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41E8"/>
    <w:rsid w:val="000D41E8"/>
    <w:rsid w:val="00702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1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41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1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alue">
    <w:name w:val="value"/>
    <w:basedOn w:val="a0"/>
    <w:rsid w:val="000D41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2021-03-09T05:37:00Z</dcterms:created>
  <dcterms:modified xsi:type="dcterms:W3CDTF">2021-03-09T05:40:00Z</dcterms:modified>
</cp:coreProperties>
</file>